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96D0" w14:textId="77777777" w:rsidR="00466554" w:rsidRDefault="00F751F6">
      <w:r>
        <w:rPr>
          <w:b/>
          <w:color w:val="0000FF"/>
        </w:rPr>
        <w:t>Remont instalacji ppoż. zbiornika na Terminalu Paliw w Mościskach</w:t>
      </w:r>
    </w:p>
    <w:p w14:paraId="2C2B697A" w14:textId="77777777" w:rsidR="00F751F6" w:rsidRDefault="00F751F6"/>
    <w:p w14:paraId="187A44D7" w14:textId="0B7CEA30" w:rsid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W</w:t>
      </w:r>
      <w:r w:rsidRPr="00CE5A35">
        <w:rPr>
          <w:rFonts w:cs="Arial"/>
          <w:color w:val="000000"/>
          <w:szCs w:val="18"/>
        </w:rPr>
        <w:t xml:space="preserve">ymiana </w:t>
      </w:r>
      <w:r w:rsidRPr="00662B7B">
        <w:rPr>
          <w:rFonts w:cs="Arial"/>
          <w:color w:val="000000"/>
          <w:szCs w:val="18"/>
        </w:rPr>
        <w:t>uszczelek międzykołnierzowych na</w:t>
      </w:r>
      <w:r>
        <w:rPr>
          <w:rFonts w:cs="Arial"/>
          <w:color w:val="000000"/>
          <w:szCs w:val="18"/>
        </w:rPr>
        <w:t xml:space="preserve"> stałej instalacji gaśniczej</w:t>
      </w:r>
      <w:r w:rsidRPr="00662B7B">
        <w:rPr>
          <w:rFonts w:cs="Arial"/>
          <w:color w:val="000000"/>
          <w:szCs w:val="18"/>
        </w:rPr>
        <w:t xml:space="preserve"> ppoż. </w:t>
      </w:r>
      <w:r>
        <w:rPr>
          <w:rFonts w:cs="Arial"/>
          <w:color w:val="000000"/>
          <w:szCs w:val="18"/>
        </w:rPr>
        <w:t>(</w:t>
      </w:r>
      <w:r w:rsidRPr="00662B7B">
        <w:rPr>
          <w:rFonts w:cs="Arial"/>
          <w:color w:val="000000"/>
          <w:szCs w:val="18"/>
        </w:rPr>
        <w:t>sieć zraszaczowa i pianowa</w:t>
      </w:r>
      <w:r>
        <w:rPr>
          <w:rFonts w:cs="Arial"/>
          <w:color w:val="000000"/>
          <w:szCs w:val="18"/>
        </w:rPr>
        <w:t>)</w:t>
      </w:r>
      <w:r w:rsidR="009911B9">
        <w:rPr>
          <w:rFonts w:cs="Arial"/>
          <w:color w:val="000000"/>
          <w:szCs w:val="18"/>
        </w:rPr>
        <w:t xml:space="preserve"> zbiornika magazynowego naziemnego</w:t>
      </w:r>
      <w:r>
        <w:rPr>
          <w:rFonts w:cs="Arial"/>
          <w:color w:val="000000"/>
          <w:szCs w:val="18"/>
        </w:rPr>
        <w:t xml:space="preserve"> </w:t>
      </w:r>
      <w:r w:rsidRPr="00662B7B">
        <w:rPr>
          <w:rFonts w:cs="Arial"/>
          <w:color w:val="000000"/>
          <w:szCs w:val="18"/>
        </w:rPr>
        <w:t>o poje</w:t>
      </w:r>
      <w:r>
        <w:rPr>
          <w:rFonts w:cs="Arial"/>
          <w:color w:val="000000"/>
          <w:szCs w:val="18"/>
        </w:rPr>
        <w:t>mności 9400 m</w:t>
      </w:r>
      <w:r w:rsidRPr="00F751F6">
        <w:rPr>
          <w:rFonts w:cs="Arial"/>
          <w:color w:val="000000"/>
          <w:szCs w:val="18"/>
          <w:vertAlign w:val="superscript"/>
        </w:rPr>
        <w:t>3</w:t>
      </w:r>
      <w:r>
        <w:rPr>
          <w:rFonts w:cs="Arial"/>
          <w:color w:val="000000"/>
          <w:szCs w:val="18"/>
        </w:rPr>
        <w:t xml:space="preserve"> – łącznie około 10</w:t>
      </w:r>
      <w:r w:rsidRPr="00662B7B">
        <w:rPr>
          <w:rFonts w:cs="Arial"/>
          <w:color w:val="000000"/>
          <w:szCs w:val="18"/>
        </w:rPr>
        <w:t xml:space="preserve">0 połączeń kołnierzowych, prace </w:t>
      </w:r>
      <w:r>
        <w:rPr>
          <w:rFonts w:cs="Arial"/>
          <w:color w:val="000000"/>
          <w:szCs w:val="18"/>
        </w:rPr>
        <w:t>w większości na wysokości od +1m do +1</w:t>
      </w:r>
      <w:r w:rsidR="00B76DA8">
        <w:rPr>
          <w:rFonts w:cs="Arial"/>
          <w:color w:val="000000"/>
          <w:szCs w:val="18"/>
        </w:rPr>
        <w:t>5</w:t>
      </w:r>
      <w:r>
        <w:rPr>
          <w:rFonts w:cs="Arial"/>
          <w:color w:val="000000"/>
          <w:szCs w:val="18"/>
        </w:rPr>
        <w:t>m, możliwe</w:t>
      </w:r>
      <w:r w:rsidR="009911B9">
        <w:rPr>
          <w:rFonts w:cs="Arial"/>
          <w:color w:val="000000"/>
          <w:szCs w:val="18"/>
        </w:rPr>
        <w:t xml:space="preserve"> do wykonania jako</w:t>
      </w:r>
      <w:r>
        <w:rPr>
          <w:rFonts w:cs="Arial"/>
          <w:color w:val="000000"/>
          <w:szCs w:val="18"/>
        </w:rPr>
        <w:t xml:space="preserve"> prace </w:t>
      </w:r>
      <w:r w:rsidRPr="00662B7B">
        <w:rPr>
          <w:rFonts w:cs="Arial"/>
          <w:color w:val="000000"/>
          <w:szCs w:val="18"/>
        </w:rPr>
        <w:t>alpinistyczne</w:t>
      </w:r>
      <w:r>
        <w:rPr>
          <w:rFonts w:cs="Arial"/>
          <w:color w:val="000000"/>
          <w:szCs w:val="18"/>
        </w:rPr>
        <w:t xml:space="preserve"> lub z rusztowań</w:t>
      </w:r>
      <w:r w:rsidR="009911B9">
        <w:rPr>
          <w:rFonts w:cs="Arial"/>
          <w:color w:val="000000"/>
          <w:szCs w:val="18"/>
        </w:rPr>
        <w:t xml:space="preserve"> stałych, podnośnika. Oczekiwana wymiana na</w:t>
      </w:r>
      <w:r>
        <w:rPr>
          <w:rFonts w:cs="Arial"/>
          <w:color w:val="000000"/>
          <w:szCs w:val="18"/>
        </w:rPr>
        <w:t xml:space="preserve"> uszczelki o podwyższonej odporności na warunki pracy wskazane poniżej, śruby i inne normalia konieczne do wymiany w trakcie prowadzenia prac po stronie wykonawcy. </w:t>
      </w:r>
    </w:p>
    <w:p w14:paraId="25AFA594" w14:textId="77777777" w:rsid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Wykaz materiałów/uszczelek do dostarczenia w ramach zamówienia. </w:t>
      </w:r>
    </w:p>
    <w:p w14:paraId="5E6FDE74" w14:textId="77777777" w:rsid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Uszczelki o specyfikacji jak </w:t>
      </w:r>
      <w:r w:rsidRPr="00F751F6">
        <w:rPr>
          <w:rFonts w:cs="Arial"/>
          <w:color w:val="000000"/>
          <w:szCs w:val="18"/>
        </w:rPr>
        <w:t>SPETOSPIR SWZ EN 1514 2 C/I PN</w:t>
      </w:r>
      <w:proofErr w:type="gramStart"/>
      <w:r w:rsidRPr="00F751F6">
        <w:rPr>
          <w:rFonts w:cs="Arial"/>
          <w:color w:val="000000"/>
          <w:szCs w:val="18"/>
        </w:rPr>
        <w:t>10..</w:t>
      </w:r>
      <w:proofErr w:type="gramEnd"/>
      <w:r w:rsidRPr="00F751F6">
        <w:rPr>
          <w:rFonts w:cs="Arial"/>
          <w:color w:val="000000"/>
          <w:szCs w:val="18"/>
        </w:rPr>
        <w:t xml:space="preserve">16 4,50 316L </w:t>
      </w:r>
      <w:proofErr w:type="spellStart"/>
      <w:r w:rsidRPr="00F751F6">
        <w:rPr>
          <w:rFonts w:cs="Arial"/>
          <w:color w:val="000000"/>
          <w:szCs w:val="18"/>
        </w:rPr>
        <w:t>316L</w:t>
      </w:r>
      <w:proofErr w:type="spellEnd"/>
      <w:r w:rsidRPr="00F751F6">
        <w:rPr>
          <w:rFonts w:cs="Arial"/>
          <w:color w:val="000000"/>
          <w:szCs w:val="18"/>
        </w:rPr>
        <w:t xml:space="preserve"> F.G.C CRS</w:t>
      </w:r>
    </w:p>
    <w:p w14:paraId="04B5F11E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Ilość</w:t>
      </w:r>
      <w:r w:rsidR="009911B9">
        <w:rPr>
          <w:rFonts w:cs="Arial"/>
          <w:color w:val="000000"/>
          <w:szCs w:val="18"/>
        </w:rPr>
        <w:t xml:space="preserve"> uszczelek do zakupu w ramach zadania</w:t>
      </w:r>
      <w:r>
        <w:rPr>
          <w:rFonts w:cs="Arial"/>
          <w:color w:val="000000"/>
          <w:szCs w:val="18"/>
        </w:rPr>
        <w:t xml:space="preserve">: </w:t>
      </w:r>
    </w:p>
    <w:p w14:paraId="52EFD1BB" w14:textId="77777777" w:rsid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 w:rsidRPr="00F751F6">
        <w:rPr>
          <w:rFonts w:cs="Arial"/>
          <w:color w:val="000000"/>
          <w:szCs w:val="18"/>
        </w:rPr>
        <w:t>DN 200</w:t>
      </w:r>
      <w:r>
        <w:rPr>
          <w:rFonts w:cs="Arial"/>
          <w:color w:val="000000"/>
          <w:szCs w:val="18"/>
        </w:rPr>
        <w:t xml:space="preserve"> – 20 szt. </w:t>
      </w:r>
    </w:p>
    <w:p w14:paraId="554DD7DC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DN 15</w:t>
      </w:r>
      <w:r w:rsidRPr="00F751F6">
        <w:rPr>
          <w:rFonts w:cs="Arial"/>
          <w:color w:val="000000"/>
          <w:szCs w:val="18"/>
        </w:rPr>
        <w:t>0</w:t>
      </w:r>
      <w:r>
        <w:rPr>
          <w:rFonts w:cs="Arial"/>
          <w:color w:val="000000"/>
          <w:szCs w:val="18"/>
        </w:rPr>
        <w:t xml:space="preserve"> – 20 szt. </w:t>
      </w:r>
    </w:p>
    <w:p w14:paraId="265F0677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DN 1</w:t>
      </w:r>
      <w:r w:rsidRPr="00F751F6">
        <w:rPr>
          <w:rFonts w:cs="Arial"/>
          <w:color w:val="000000"/>
          <w:szCs w:val="18"/>
        </w:rPr>
        <w:t>00</w:t>
      </w:r>
      <w:r>
        <w:rPr>
          <w:rFonts w:cs="Arial"/>
          <w:color w:val="000000"/>
          <w:szCs w:val="18"/>
        </w:rPr>
        <w:t xml:space="preserve"> – 20 szt. </w:t>
      </w:r>
    </w:p>
    <w:p w14:paraId="2687BA28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DN 8</w:t>
      </w:r>
      <w:r w:rsidRPr="00F751F6">
        <w:rPr>
          <w:rFonts w:cs="Arial"/>
          <w:color w:val="000000"/>
          <w:szCs w:val="18"/>
        </w:rPr>
        <w:t>0</w:t>
      </w:r>
      <w:r>
        <w:rPr>
          <w:rFonts w:cs="Arial"/>
          <w:color w:val="000000"/>
          <w:szCs w:val="18"/>
        </w:rPr>
        <w:t xml:space="preserve"> – 40 szt. </w:t>
      </w:r>
    </w:p>
    <w:p w14:paraId="3FFD497A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DN 65 – 20 szt. </w:t>
      </w:r>
    </w:p>
    <w:p w14:paraId="72F8A8F4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DN 50 – 20 szt. </w:t>
      </w:r>
    </w:p>
    <w:p w14:paraId="48769E76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DN 40 – 20 szt. </w:t>
      </w:r>
    </w:p>
    <w:p w14:paraId="09A9FE98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DN 25 – 10 szt. </w:t>
      </w:r>
    </w:p>
    <w:p w14:paraId="5998CC02" w14:textId="77777777" w:rsid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</w:p>
    <w:p w14:paraId="55D74ACF" w14:textId="77777777" w:rsid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</w:p>
    <w:p w14:paraId="3F5DB81F" w14:textId="77777777" w:rsidR="00F751F6" w:rsidRPr="00F751F6" w:rsidRDefault="00F751F6" w:rsidP="00F751F6">
      <w:pPr>
        <w:tabs>
          <w:tab w:val="left" w:pos="3383"/>
        </w:tabs>
      </w:pPr>
      <w:r w:rsidRPr="00F751F6">
        <w:t>Usługa powinna obejmować wszystkie czynności niezbędne do oddania obiektu do użytku zgodnie z wymaganiami przepisów prawa i wytycznymi Orlen S.A.</w:t>
      </w:r>
    </w:p>
    <w:p w14:paraId="096D5DB3" w14:textId="77777777" w:rsidR="00F751F6" w:rsidRPr="00F751F6" w:rsidRDefault="00F751F6" w:rsidP="00F751F6">
      <w:pPr>
        <w:autoSpaceDE w:val="0"/>
        <w:autoSpaceDN w:val="0"/>
        <w:rPr>
          <w:rFonts w:cs="Arial"/>
          <w:color w:val="000000"/>
          <w:szCs w:val="18"/>
        </w:rPr>
      </w:pPr>
    </w:p>
    <w:sectPr w:rsidR="00F751F6" w:rsidRPr="00F75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67"/>
    <w:rsid w:val="00466554"/>
    <w:rsid w:val="00792667"/>
    <w:rsid w:val="007E60B8"/>
    <w:rsid w:val="009911B9"/>
    <w:rsid w:val="00B76DA8"/>
    <w:rsid w:val="00F7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E965"/>
  <w15:chartTrackingRefBased/>
  <w15:docId w15:val="{263923C8-B49B-46BF-B229-1056C1EA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153</Words>
  <Characters>923</Characters>
  <Application>Microsoft Office Word</Application>
  <DocSecurity>0</DocSecurity>
  <Lines>7</Lines>
  <Paragraphs>2</Paragraphs>
  <ScaleCrop>false</ScaleCrop>
  <Company>PKN ORLEN S.A.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Blacha Tomasz (PKN)</dc:creator>
  <cp:keywords/>
  <dc:description/>
  <cp:lastModifiedBy>Wasiuk Joanna (PKN)</cp:lastModifiedBy>
  <cp:revision>4</cp:revision>
  <dcterms:created xsi:type="dcterms:W3CDTF">2026-01-26T07:27:00Z</dcterms:created>
  <dcterms:modified xsi:type="dcterms:W3CDTF">2026-02-09T12:56:00Z</dcterms:modified>
</cp:coreProperties>
</file>